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E6" w:rsidRPr="00EA5E1A" w:rsidRDefault="00EA5E1A" w:rsidP="007D575B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Understanding Glaucoma and </w:t>
      </w:r>
      <w:r w:rsidRPr="00EA5E1A">
        <w:rPr>
          <w:b/>
          <w:sz w:val="44"/>
          <w:szCs w:val="44"/>
        </w:rPr>
        <w:t>Cataract diagnosis, referral and management</w:t>
      </w:r>
    </w:p>
    <w:p w:rsidR="0052758B" w:rsidRDefault="00EA5E1A" w:rsidP="0052758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Thursday 16</w:t>
      </w:r>
      <w:r w:rsidR="00B465E6">
        <w:rPr>
          <w:b/>
          <w:sz w:val="32"/>
          <w:vertAlign w:val="superscript"/>
        </w:rPr>
        <w:t>th</w:t>
      </w:r>
      <w:r w:rsidR="0052758B">
        <w:rPr>
          <w:b/>
          <w:sz w:val="32"/>
        </w:rPr>
        <w:t xml:space="preserve"> </w:t>
      </w:r>
      <w:r>
        <w:rPr>
          <w:b/>
          <w:sz w:val="32"/>
        </w:rPr>
        <w:t>November</w:t>
      </w:r>
      <w:r w:rsidR="00B465E6">
        <w:rPr>
          <w:b/>
          <w:sz w:val="32"/>
        </w:rPr>
        <w:t xml:space="preserve"> </w:t>
      </w:r>
      <w:r w:rsidR="0052758B">
        <w:rPr>
          <w:b/>
          <w:sz w:val="32"/>
        </w:rPr>
        <w:t xml:space="preserve">2017 </w:t>
      </w:r>
    </w:p>
    <w:p w:rsidR="00EA5E1A" w:rsidRDefault="00EA5E1A" w:rsidP="0052758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EA5E1A">
        <w:rPr>
          <w:b/>
          <w:color w:val="FF0000"/>
          <w:sz w:val="28"/>
          <w:szCs w:val="28"/>
          <w:u w:val="single"/>
        </w:rPr>
        <w:t xml:space="preserve">Please note </w:t>
      </w:r>
      <w:r w:rsidR="00CC291F">
        <w:rPr>
          <w:b/>
          <w:color w:val="FF0000"/>
          <w:sz w:val="28"/>
          <w:szCs w:val="28"/>
          <w:u w:val="single"/>
        </w:rPr>
        <w:t xml:space="preserve">the </w:t>
      </w:r>
      <w:r w:rsidRPr="00EA5E1A">
        <w:rPr>
          <w:b/>
          <w:color w:val="FF0000"/>
          <w:sz w:val="28"/>
          <w:szCs w:val="28"/>
          <w:u w:val="single"/>
        </w:rPr>
        <w:t xml:space="preserve">new address </w:t>
      </w:r>
      <w:r>
        <w:rPr>
          <w:b/>
          <w:color w:val="FF0000"/>
          <w:sz w:val="28"/>
          <w:szCs w:val="28"/>
          <w:u w:val="single"/>
        </w:rPr>
        <w:t xml:space="preserve">below </w:t>
      </w:r>
      <w:r w:rsidR="00CC291F">
        <w:rPr>
          <w:b/>
          <w:color w:val="FF0000"/>
          <w:sz w:val="28"/>
          <w:szCs w:val="28"/>
          <w:u w:val="single"/>
        </w:rPr>
        <w:t>for this</w:t>
      </w:r>
      <w:r w:rsidR="00EC55B1">
        <w:rPr>
          <w:b/>
          <w:color w:val="FF0000"/>
          <w:sz w:val="28"/>
          <w:szCs w:val="28"/>
          <w:u w:val="single"/>
        </w:rPr>
        <w:t xml:space="preserve"> event</w:t>
      </w:r>
      <w:r w:rsidRPr="00EA5E1A">
        <w:rPr>
          <w:b/>
          <w:color w:val="FF0000"/>
          <w:sz w:val="28"/>
          <w:szCs w:val="28"/>
          <w:u w:val="single"/>
        </w:rPr>
        <w:t xml:space="preserve"> (a few </w:t>
      </w:r>
      <w:r w:rsidR="00CC291F" w:rsidRPr="00EA5E1A">
        <w:rPr>
          <w:b/>
          <w:color w:val="FF0000"/>
          <w:sz w:val="28"/>
          <w:szCs w:val="28"/>
          <w:u w:val="single"/>
        </w:rPr>
        <w:t>minutes’ walk</w:t>
      </w:r>
      <w:r w:rsidRPr="00EA5E1A">
        <w:rPr>
          <w:b/>
          <w:color w:val="FF0000"/>
          <w:sz w:val="28"/>
          <w:szCs w:val="28"/>
          <w:u w:val="single"/>
        </w:rPr>
        <w:t xml:space="preserve"> from the main hospital)</w:t>
      </w:r>
    </w:p>
    <w:p w:rsidR="00EA5E1A" w:rsidRPr="00EA5E1A" w:rsidRDefault="00EA5E1A" w:rsidP="00EA5E1A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Moorfields </w:t>
      </w:r>
      <w:r w:rsidRPr="007D575B">
        <w:rPr>
          <w:b/>
          <w:sz w:val="32"/>
        </w:rPr>
        <w:t xml:space="preserve">NHS </w:t>
      </w:r>
      <w:r w:rsidR="00EC55B1">
        <w:rPr>
          <w:b/>
          <w:sz w:val="32"/>
        </w:rPr>
        <w:t xml:space="preserve">Foundation </w:t>
      </w:r>
      <w:r w:rsidRPr="007D575B">
        <w:rPr>
          <w:b/>
          <w:sz w:val="32"/>
        </w:rPr>
        <w:t>Trust</w:t>
      </w:r>
    </w:p>
    <w:p w:rsidR="007D575B" w:rsidRPr="007D575B" w:rsidRDefault="00546DB1" w:rsidP="007D575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CTC </w:t>
      </w:r>
      <w:r w:rsidR="007D575B" w:rsidRPr="007D575B">
        <w:rPr>
          <w:b/>
          <w:sz w:val="32"/>
        </w:rPr>
        <w:t xml:space="preserve">Education Centre, </w:t>
      </w:r>
      <w:r w:rsidR="00EA5E1A">
        <w:rPr>
          <w:b/>
          <w:sz w:val="32"/>
        </w:rPr>
        <w:t>2</w:t>
      </w:r>
      <w:r w:rsidR="00EA5E1A" w:rsidRPr="00EA5E1A">
        <w:rPr>
          <w:b/>
          <w:sz w:val="32"/>
          <w:vertAlign w:val="superscript"/>
        </w:rPr>
        <w:t>nd</w:t>
      </w:r>
      <w:r w:rsidR="00EA5E1A">
        <w:rPr>
          <w:b/>
          <w:sz w:val="32"/>
        </w:rPr>
        <w:t xml:space="preserve"> Floor, 15 Ebenezer Street</w:t>
      </w:r>
      <w:r w:rsidR="002C4EEC">
        <w:rPr>
          <w:b/>
          <w:sz w:val="32"/>
        </w:rPr>
        <w:t xml:space="preserve"> </w:t>
      </w:r>
    </w:p>
    <w:p w:rsidR="007D575B" w:rsidRPr="007D575B" w:rsidRDefault="002C4EEC" w:rsidP="007D575B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 London </w:t>
      </w:r>
      <w:r w:rsidR="00EA5E1A">
        <w:rPr>
          <w:b/>
          <w:sz w:val="32"/>
        </w:rPr>
        <w:t>N1 7NP</w:t>
      </w:r>
    </w:p>
    <w:p w:rsidR="007D575B" w:rsidRPr="007D575B" w:rsidRDefault="007D575B" w:rsidP="007D575B">
      <w:pPr>
        <w:pStyle w:val="NoSpacing"/>
      </w:pPr>
    </w:p>
    <w:p w:rsidR="00213258" w:rsidRDefault="00213258" w:rsidP="00213258">
      <w:pPr>
        <w:pStyle w:val="NoSpacing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Moorfields presents the </w:t>
      </w:r>
      <w:r w:rsidR="00E7408D">
        <w:rPr>
          <w:rFonts w:asciiTheme="majorHAnsi" w:hAnsiTheme="majorHAnsi"/>
        </w:rPr>
        <w:t>final educational seminar of</w:t>
      </w:r>
      <w:r w:rsidR="00EA5E1A">
        <w:rPr>
          <w:rFonts w:asciiTheme="majorHAnsi" w:hAnsiTheme="majorHAnsi"/>
        </w:rPr>
        <w:t xml:space="preserve"> 2017.  Each seminar is </w:t>
      </w:r>
      <w:r w:rsidRPr="00E16BF3">
        <w:rPr>
          <w:rFonts w:asciiTheme="majorHAnsi" w:hAnsiTheme="majorHAnsi"/>
        </w:rPr>
        <w:t xml:space="preserve">developed and delivered by leading Consultant Ophthalmologists </w:t>
      </w:r>
      <w:r w:rsidRPr="00A05111">
        <w:rPr>
          <w:rFonts w:asciiTheme="majorHAnsi" w:hAnsiTheme="majorHAnsi"/>
        </w:rPr>
        <w:t xml:space="preserve">providing </w:t>
      </w:r>
      <w:r>
        <w:rPr>
          <w:rFonts w:asciiTheme="majorHAnsi" w:hAnsiTheme="majorHAnsi"/>
        </w:rPr>
        <w:t xml:space="preserve">specialist clinical education.   </w:t>
      </w:r>
    </w:p>
    <w:p w:rsidR="00A4264F" w:rsidRDefault="00A4264F" w:rsidP="00213258">
      <w:pPr>
        <w:pStyle w:val="NoSpacing"/>
        <w:spacing w:line="276" w:lineRule="auto"/>
        <w:jc w:val="both"/>
        <w:rPr>
          <w:rFonts w:asciiTheme="majorHAnsi" w:hAnsiTheme="majorHAnsi"/>
        </w:rPr>
      </w:pPr>
    </w:p>
    <w:p w:rsidR="00213258" w:rsidRPr="00AD27D3" w:rsidRDefault="00213258" w:rsidP="00213258">
      <w:pPr>
        <w:pStyle w:val="NoSpacing"/>
        <w:spacing w:line="276" w:lineRule="auto"/>
        <w:jc w:val="both"/>
        <w:rPr>
          <w:rFonts w:asciiTheme="majorHAnsi" w:hAnsiTheme="majorHAnsi"/>
          <w:b/>
        </w:rPr>
      </w:pPr>
      <w:r w:rsidRPr="00AD27D3">
        <w:rPr>
          <w:rFonts w:asciiTheme="majorHAnsi" w:hAnsiTheme="majorHAnsi"/>
          <w:b/>
        </w:rPr>
        <w:t>Background</w:t>
      </w:r>
    </w:p>
    <w:p w:rsidR="00213258" w:rsidRDefault="00213258" w:rsidP="00EA5E1A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challenging times and looking to the future, it is essential that prevention, diagnosis and treatment of eye conditions are sustainable; accessible to patients and of the highest quality.</w:t>
      </w:r>
      <w:r w:rsidRPr="00AD27D3">
        <w:rPr>
          <w:rFonts w:asciiTheme="majorHAnsi" w:hAnsiTheme="majorHAnsi"/>
        </w:rPr>
        <w:t xml:space="preserve"> </w:t>
      </w:r>
    </w:p>
    <w:p w:rsidR="00EA5E1A" w:rsidRDefault="00EA5E1A" w:rsidP="00EA5E1A">
      <w:pPr>
        <w:pStyle w:val="NoSpacing"/>
        <w:jc w:val="both"/>
        <w:rPr>
          <w:rFonts w:asciiTheme="majorHAnsi" w:hAnsiTheme="majorHAnsi"/>
        </w:rPr>
      </w:pPr>
    </w:p>
    <w:p w:rsidR="00213258" w:rsidRDefault="00213258" w:rsidP="00213258">
      <w:pPr>
        <w:pStyle w:val="NoSpacing"/>
        <w:spacing w:line="276" w:lineRule="auto"/>
        <w:jc w:val="both"/>
        <w:rPr>
          <w:rFonts w:asciiTheme="majorHAnsi" w:hAnsiTheme="majorHAnsi"/>
          <w:b/>
        </w:rPr>
      </w:pPr>
      <w:r w:rsidRPr="00A82529">
        <w:rPr>
          <w:rFonts w:asciiTheme="majorHAnsi" w:hAnsiTheme="majorHAnsi"/>
          <w:b/>
        </w:rPr>
        <w:t>Session Summary</w:t>
      </w:r>
    </w:p>
    <w:p w:rsidR="00B465E6" w:rsidRPr="00B465E6" w:rsidRDefault="00EA5E1A" w:rsidP="00B465E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Understanding Glaucoma</w:t>
      </w:r>
    </w:p>
    <w:p w:rsidR="00B465E6" w:rsidRDefault="00EA5E1A" w:rsidP="00B465E6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Cataract diagnosis, referral and management</w:t>
      </w:r>
    </w:p>
    <w:p w:rsidR="00EC55B1" w:rsidRPr="00CC291F" w:rsidRDefault="00EC55B1" w:rsidP="00EC55B1">
      <w:pPr>
        <w:pStyle w:val="ListParagraph"/>
        <w:rPr>
          <w:rFonts w:asciiTheme="majorHAnsi" w:hAnsiTheme="majorHAnsi"/>
        </w:rPr>
      </w:pPr>
    </w:p>
    <w:tbl>
      <w:tblPr>
        <w:tblW w:w="8634" w:type="dxa"/>
        <w:jc w:val="center"/>
        <w:tblInd w:w="93" w:type="dxa"/>
        <w:tblLook w:val="04A0" w:firstRow="1" w:lastRow="0" w:firstColumn="1" w:lastColumn="0" w:noHBand="0" w:noVBand="1"/>
      </w:tblPr>
      <w:tblGrid>
        <w:gridCol w:w="1912"/>
        <w:gridCol w:w="2968"/>
        <w:gridCol w:w="3754"/>
      </w:tblGrid>
      <w:tr w:rsidR="00A82529" w:rsidRPr="00A82529" w:rsidTr="00CC291F">
        <w:trPr>
          <w:trHeight w:val="229"/>
          <w:jc w:val="center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82529" w:rsidRPr="00A82529" w:rsidRDefault="00A82529" w:rsidP="00A82529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</w:pPr>
            <w:r w:rsidRPr="00A82529"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82529" w:rsidRPr="00A82529" w:rsidRDefault="00A82529" w:rsidP="00A82529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</w:pPr>
            <w:r w:rsidRPr="00A82529"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  <w:t>Session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82529" w:rsidRPr="00A82529" w:rsidRDefault="00A82529" w:rsidP="00A82529">
            <w:pPr>
              <w:spacing w:after="0" w:line="240" w:lineRule="auto"/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</w:pPr>
            <w:r w:rsidRPr="00A82529">
              <w:rPr>
                <w:rFonts w:ascii="Calibri Light" w:eastAsia="Times New Roman" w:hAnsi="Calibri Light" w:cs="Arial"/>
                <w:b/>
                <w:bCs/>
                <w:color w:val="000000"/>
                <w:lang w:eastAsia="en-GB"/>
              </w:rPr>
              <w:t>Speaker</w:t>
            </w:r>
          </w:p>
        </w:tc>
      </w:tr>
      <w:tr w:rsidR="00A82529" w:rsidRPr="00A82529" w:rsidTr="00CC291F">
        <w:trPr>
          <w:trHeight w:val="414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EA5E1A" w:rsidP="00A82529">
            <w:pPr>
              <w:spacing w:after="0" w:line="240" w:lineRule="auto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6:00pm – 6:30</w:t>
            </w:r>
            <w:r w:rsidR="00A82529" w:rsidRPr="00A82529">
              <w:rPr>
                <w:rFonts w:ascii="Calibri Light" w:eastAsia="Times New Roman" w:hAnsi="Calibri Light" w:cs="Arial"/>
                <w:color w:val="000000"/>
                <w:lang w:eastAsia="en-GB"/>
              </w:rPr>
              <w:t>pm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91F" w:rsidRDefault="00CC291F" w:rsidP="000C0CFB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</w:p>
          <w:p w:rsidR="00A82529" w:rsidRDefault="00A82529" w:rsidP="000C0CFB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 w:rsidRPr="00A82529">
              <w:rPr>
                <w:rFonts w:ascii="Calibri Light" w:eastAsia="Times New Roman" w:hAnsi="Calibri Light" w:cs="Arial"/>
                <w:color w:val="000000"/>
                <w:lang w:eastAsia="en-GB"/>
              </w:rPr>
              <w:t>Registration &amp; Networking</w:t>
            </w:r>
          </w:p>
          <w:p w:rsidR="00CC291F" w:rsidRPr="00A82529" w:rsidRDefault="00CC291F" w:rsidP="000C0CFB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A82529" w:rsidP="00A82529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A82529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A82529" w:rsidRPr="00A82529" w:rsidTr="00CC291F">
        <w:trPr>
          <w:trHeight w:val="589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EA5E1A" w:rsidP="00A82529">
            <w:pPr>
              <w:spacing w:after="0" w:line="240" w:lineRule="auto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6:30pm -  7:15</w:t>
            </w:r>
            <w:r w:rsidR="00A82529" w:rsidRPr="00A82529">
              <w:rPr>
                <w:rFonts w:ascii="Calibri Light" w:eastAsia="Times New Roman" w:hAnsi="Calibri Light" w:cs="Arial"/>
                <w:color w:val="000000"/>
                <w:lang w:eastAsia="en-GB"/>
              </w:rPr>
              <w:t>pm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EA5E1A" w:rsidP="002C044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Understanding Glaucoma</w:t>
            </w:r>
            <w:r w:rsidR="002C044C">
              <w:rPr>
                <w:rFonts w:ascii="Calibri Light" w:eastAsia="Times New Roman" w:hAnsi="Calibri Light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91F" w:rsidRDefault="00CC291F" w:rsidP="00CC291F">
            <w:pPr>
              <w:spacing w:after="0"/>
              <w:jc w:val="center"/>
              <w:rPr>
                <w:rFonts w:asciiTheme="majorHAnsi" w:eastAsia="Times New Roman" w:hAnsiTheme="majorHAnsi" w:cstheme="majorHAnsi"/>
                <w:iCs/>
                <w:color w:val="000000" w:themeColor="text1"/>
              </w:rPr>
            </w:pPr>
          </w:p>
          <w:p w:rsidR="00CC291F" w:rsidRPr="00CC291F" w:rsidRDefault="00CC291F" w:rsidP="00CC291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C291F">
              <w:rPr>
                <w:rFonts w:asciiTheme="majorHAnsi" w:eastAsia="Times New Roman" w:hAnsiTheme="majorHAnsi" w:cstheme="majorHAnsi"/>
                <w:iCs/>
                <w:color w:val="000000" w:themeColor="text1"/>
              </w:rPr>
              <w:t>Miss Dilani Siriwardena,</w:t>
            </w:r>
          </w:p>
          <w:p w:rsidR="00A82529" w:rsidRDefault="00EA5E1A" w:rsidP="00CC291F">
            <w:pPr>
              <w:spacing w:after="0"/>
              <w:jc w:val="center"/>
              <w:rPr>
                <w:rFonts w:asciiTheme="majorHAnsi" w:eastAsia="Times New Roman" w:hAnsiTheme="majorHAnsi" w:cstheme="majorHAnsi"/>
                <w:iCs/>
                <w:color w:val="000000" w:themeColor="text1"/>
              </w:rPr>
            </w:pPr>
            <w:r w:rsidRPr="00CC291F">
              <w:rPr>
                <w:rFonts w:asciiTheme="majorHAnsi" w:eastAsia="Times New Roman" w:hAnsiTheme="majorHAnsi" w:cstheme="majorHAnsi"/>
                <w:iCs/>
                <w:color w:val="000000" w:themeColor="text1"/>
              </w:rPr>
              <w:t>Consultant Ophthalmologist</w:t>
            </w:r>
          </w:p>
          <w:p w:rsidR="00CC291F" w:rsidRPr="00CC291F" w:rsidRDefault="00CC291F" w:rsidP="00CC291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</w:p>
        </w:tc>
      </w:tr>
      <w:tr w:rsidR="00A82529" w:rsidRPr="00A82529" w:rsidTr="00CC291F">
        <w:trPr>
          <w:trHeight w:val="436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EA5E1A" w:rsidP="00A82529">
            <w:pPr>
              <w:spacing w:after="0" w:line="240" w:lineRule="auto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7:15</w:t>
            </w:r>
            <w:r w:rsidR="009E0842">
              <w:rPr>
                <w:rFonts w:ascii="Calibri Light" w:eastAsia="Times New Roman" w:hAnsi="Calibri Light" w:cs="Arial"/>
                <w:color w:val="000000"/>
                <w:lang w:eastAsia="en-GB"/>
              </w:rPr>
              <w:t xml:space="preserve">pm - </w:t>
            </w: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8:00</w:t>
            </w:r>
            <w:r w:rsidR="00A82529" w:rsidRPr="00A82529">
              <w:rPr>
                <w:rFonts w:ascii="Calibri Light" w:eastAsia="Times New Roman" w:hAnsi="Calibri Light" w:cs="Arial"/>
                <w:color w:val="000000"/>
                <w:lang w:eastAsia="en-GB"/>
              </w:rPr>
              <w:t>pm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29" w:rsidRPr="00A82529" w:rsidRDefault="00CC291F" w:rsidP="002C044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Arial"/>
                <w:color w:val="000000"/>
                <w:lang w:eastAsia="en-GB"/>
              </w:rPr>
              <w:t>Cataract diagnosis, referral and management</w:t>
            </w:r>
            <w:r w:rsidR="002C044C" w:rsidRPr="002C044C">
              <w:rPr>
                <w:rFonts w:ascii="Calibri Light" w:eastAsia="Times New Roman" w:hAnsi="Calibri Light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91F" w:rsidRDefault="00CC291F" w:rsidP="00CC29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</w:pPr>
          </w:p>
          <w:p w:rsidR="00CC291F" w:rsidRDefault="00CC291F" w:rsidP="00CC291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lang w:eastAsia="en-GB"/>
              </w:rPr>
            </w:pPr>
            <w:r w:rsidRPr="00CC291F"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  <w:t xml:space="preserve">Professor David S </w:t>
            </w:r>
            <w:r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  <w:t>Gartry,</w:t>
            </w:r>
          </w:p>
          <w:p w:rsidR="00A82529" w:rsidRDefault="00CC291F" w:rsidP="00CC29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</w:pPr>
            <w:r w:rsidRPr="00CC291F"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  <w:t>Consultant Ophthalmic Surgeon</w:t>
            </w:r>
          </w:p>
          <w:p w:rsidR="00CC291F" w:rsidRPr="00CC291F" w:rsidRDefault="00CC291F" w:rsidP="00CC29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eastAsia="en-GB"/>
              </w:rPr>
            </w:pPr>
          </w:p>
        </w:tc>
      </w:tr>
    </w:tbl>
    <w:p w:rsidR="005C77AA" w:rsidRPr="00CC291F" w:rsidRDefault="007D575B" w:rsidP="00546DB1">
      <w:pPr>
        <w:pStyle w:val="Default"/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A82529">
        <w:rPr>
          <w:rFonts w:asciiTheme="majorHAnsi" w:hAnsiTheme="majorHAnsi"/>
          <w:sz w:val="22"/>
          <w:szCs w:val="22"/>
        </w:rPr>
        <w:t xml:space="preserve">This session is open to all </w:t>
      </w:r>
      <w:r w:rsidR="002C4EEC">
        <w:rPr>
          <w:rFonts w:asciiTheme="majorHAnsi" w:hAnsiTheme="majorHAnsi"/>
          <w:sz w:val="22"/>
          <w:szCs w:val="22"/>
        </w:rPr>
        <w:t>GPs</w:t>
      </w:r>
      <w:r w:rsidR="00EC55B1">
        <w:rPr>
          <w:rFonts w:asciiTheme="majorHAnsi" w:hAnsiTheme="majorHAnsi"/>
          <w:sz w:val="22"/>
          <w:szCs w:val="22"/>
        </w:rPr>
        <w:t xml:space="preserve"> and Optometrists</w:t>
      </w:r>
      <w:r w:rsidR="00E7408D">
        <w:rPr>
          <w:rFonts w:asciiTheme="majorHAnsi" w:hAnsiTheme="majorHAnsi"/>
          <w:sz w:val="22"/>
          <w:szCs w:val="22"/>
        </w:rPr>
        <w:t xml:space="preserve"> </w:t>
      </w:r>
      <w:r w:rsidR="00EC55B1">
        <w:rPr>
          <w:rFonts w:asciiTheme="majorHAnsi" w:hAnsiTheme="majorHAnsi"/>
          <w:sz w:val="22"/>
          <w:szCs w:val="22"/>
        </w:rPr>
        <w:t>–</w:t>
      </w:r>
      <w:r w:rsidR="002C4EEC">
        <w:rPr>
          <w:rFonts w:asciiTheme="majorHAnsi" w:hAnsiTheme="majorHAnsi"/>
          <w:sz w:val="22"/>
          <w:szCs w:val="22"/>
        </w:rPr>
        <w:t xml:space="preserve"> </w:t>
      </w:r>
      <w:r w:rsidR="00EC55B1">
        <w:rPr>
          <w:rFonts w:asciiTheme="majorHAnsi" w:hAnsiTheme="majorHAnsi"/>
          <w:sz w:val="22"/>
          <w:szCs w:val="22"/>
        </w:rPr>
        <w:t>You</w:t>
      </w:r>
      <w:r w:rsidR="006125AB" w:rsidRPr="006125AB">
        <w:rPr>
          <w:rFonts w:asciiTheme="majorHAnsi" w:hAnsiTheme="majorHAnsi"/>
          <w:sz w:val="22"/>
          <w:szCs w:val="22"/>
        </w:rPr>
        <w:t xml:space="preserve"> will receive </w:t>
      </w:r>
      <w:r w:rsidR="00EC55B1">
        <w:rPr>
          <w:rFonts w:asciiTheme="majorHAnsi" w:hAnsiTheme="majorHAnsi"/>
          <w:sz w:val="22"/>
          <w:szCs w:val="22"/>
        </w:rPr>
        <w:t>a certificate of attendance, which for GP’s will</w:t>
      </w:r>
      <w:bookmarkStart w:id="0" w:name="_GoBack"/>
      <w:bookmarkEnd w:id="0"/>
      <w:r w:rsidR="00A05111">
        <w:rPr>
          <w:rFonts w:asciiTheme="majorHAnsi" w:hAnsiTheme="majorHAnsi"/>
          <w:sz w:val="22"/>
          <w:szCs w:val="22"/>
        </w:rPr>
        <w:t xml:space="preserve"> go towards your CPD learning </w:t>
      </w:r>
      <w:r w:rsidR="006125AB" w:rsidRPr="006125AB">
        <w:rPr>
          <w:rFonts w:asciiTheme="majorHAnsi" w:hAnsiTheme="majorHAnsi"/>
          <w:sz w:val="22"/>
          <w:szCs w:val="22"/>
        </w:rPr>
        <w:t>points and revalidation portfolio</w:t>
      </w:r>
      <w:r w:rsidR="00A05111">
        <w:rPr>
          <w:rFonts w:asciiTheme="majorHAnsi" w:hAnsiTheme="majorHAnsi"/>
          <w:sz w:val="22"/>
          <w:szCs w:val="22"/>
        </w:rPr>
        <w:t>.</w:t>
      </w:r>
      <w:r w:rsidR="00A05111">
        <w:rPr>
          <w:rFonts w:asciiTheme="majorHAnsi" w:hAnsiTheme="majorHAnsi"/>
          <w:bCs/>
          <w:color w:val="0563C1" w:themeColor="hyperlink"/>
        </w:rPr>
        <w:t xml:space="preserve"> </w:t>
      </w:r>
      <w:r w:rsidR="00546DB1" w:rsidRPr="00546DB1">
        <w:rPr>
          <w:rFonts w:asciiTheme="majorHAnsi" w:hAnsiTheme="majorHAnsi"/>
          <w:b/>
          <w:bCs/>
          <w:color w:val="auto"/>
          <w:u w:val="single"/>
        </w:rPr>
        <w:t>Refreshments will be served.</w:t>
      </w:r>
      <w:r w:rsidR="00CC291F">
        <w:rPr>
          <w:rFonts w:asciiTheme="majorHAnsi" w:hAnsiTheme="majorHAnsi"/>
          <w:b/>
          <w:bCs/>
          <w:color w:val="auto"/>
          <w:u w:val="single"/>
        </w:rPr>
        <w:t xml:space="preserve"> </w:t>
      </w:r>
      <w:r w:rsidR="00546DB1" w:rsidRPr="00546DB1">
        <w:rPr>
          <w:rFonts w:asciiTheme="majorHAnsi" w:hAnsiTheme="majorHAnsi"/>
          <w:bCs/>
          <w:color w:val="auto"/>
        </w:rPr>
        <w:t xml:space="preserve"> </w:t>
      </w:r>
      <w:r w:rsidR="006125AB" w:rsidRPr="006125AB">
        <w:rPr>
          <w:rFonts w:asciiTheme="majorHAnsi" w:hAnsiTheme="majorHAnsi"/>
          <w:sz w:val="22"/>
          <w:szCs w:val="22"/>
        </w:rPr>
        <w:t xml:space="preserve">To reserve your place, </w:t>
      </w:r>
      <w:r w:rsidR="00A05111" w:rsidRPr="00A05111">
        <w:rPr>
          <w:rFonts w:asciiTheme="majorHAnsi" w:hAnsiTheme="majorHAnsi"/>
          <w:sz w:val="22"/>
          <w:szCs w:val="22"/>
        </w:rPr>
        <w:t xml:space="preserve">please </w:t>
      </w:r>
      <w:r w:rsidR="00CC291F">
        <w:rPr>
          <w:rFonts w:asciiTheme="majorHAnsi" w:hAnsiTheme="majorHAnsi"/>
          <w:sz w:val="22"/>
          <w:szCs w:val="22"/>
        </w:rPr>
        <w:t xml:space="preserve">book via Eventbrite or </w:t>
      </w:r>
      <w:r w:rsidR="00A05111" w:rsidRPr="00A05111">
        <w:rPr>
          <w:rFonts w:asciiTheme="majorHAnsi" w:hAnsiTheme="majorHAnsi"/>
          <w:sz w:val="22"/>
          <w:szCs w:val="22"/>
        </w:rPr>
        <w:t>email the M</w:t>
      </w:r>
      <w:r w:rsidR="00A05111">
        <w:rPr>
          <w:rFonts w:asciiTheme="majorHAnsi" w:hAnsiTheme="majorHAnsi"/>
          <w:sz w:val="22"/>
          <w:szCs w:val="22"/>
        </w:rPr>
        <w:t xml:space="preserve">oorfields </w:t>
      </w:r>
      <w:r w:rsidR="00CC291F">
        <w:rPr>
          <w:rFonts w:asciiTheme="majorHAnsi" w:hAnsiTheme="majorHAnsi"/>
          <w:sz w:val="22"/>
          <w:szCs w:val="22"/>
        </w:rPr>
        <w:t>Primary Care Relationship Manager on</w:t>
      </w:r>
      <w:r w:rsidR="00A05111">
        <w:rPr>
          <w:rFonts w:asciiTheme="majorHAnsi" w:hAnsiTheme="majorHAnsi"/>
          <w:sz w:val="22"/>
          <w:szCs w:val="22"/>
        </w:rPr>
        <w:t xml:space="preserve"> </w:t>
      </w:r>
      <w:hyperlink r:id="rId8" w:history="1">
        <w:r w:rsidR="00CC291F" w:rsidRPr="004C33FE">
          <w:rPr>
            <w:rStyle w:val="Hyperlink"/>
            <w:rFonts w:asciiTheme="majorHAnsi" w:hAnsiTheme="majorHAnsi"/>
            <w:sz w:val="22"/>
            <w:szCs w:val="22"/>
          </w:rPr>
          <w:t>hayley.raison@moorfields.nhs.uk</w:t>
        </w:r>
      </w:hyperlink>
    </w:p>
    <w:sectPr w:rsidR="005C77AA" w:rsidRPr="00CC291F" w:rsidSect="007D575B">
      <w:headerReference w:type="default" r:id="rId9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30" w:rsidRDefault="003E1930" w:rsidP="005C77AA">
      <w:pPr>
        <w:spacing w:after="0" w:line="240" w:lineRule="auto"/>
      </w:pPr>
      <w:r>
        <w:separator/>
      </w:r>
    </w:p>
  </w:endnote>
  <w:endnote w:type="continuationSeparator" w:id="0">
    <w:p w:rsidR="003E1930" w:rsidRDefault="003E1930" w:rsidP="005C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30" w:rsidRDefault="003E1930" w:rsidP="005C77AA">
      <w:pPr>
        <w:spacing w:after="0" w:line="240" w:lineRule="auto"/>
      </w:pPr>
      <w:r>
        <w:separator/>
      </w:r>
    </w:p>
  </w:footnote>
  <w:footnote w:type="continuationSeparator" w:id="0">
    <w:p w:rsidR="003E1930" w:rsidRDefault="003E1930" w:rsidP="005C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AA" w:rsidRDefault="005C77AA">
    <w:pPr>
      <w:pStyle w:val="Header"/>
    </w:pPr>
    <w:r>
      <w:rPr>
        <w:noProof/>
        <w:color w:val="FFFFFF" w:themeColor="background1"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1E9C12B1" wp14:editId="6485E245">
          <wp:simplePos x="0" y="0"/>
          <wp:positionH relativeFrom="page">
            <wp:posOffset>4880610</wp:posOffset>
          </wp:positionH>
          <wp:positionV relativeFrom="page">
            <wp:posOffset>630555</wp:posOffset>
          </wp:positionV>
          <wp:extent cx="2348644" cy="343975"/>
          <wp:effectExtent l="19050" t="0" r="0" b="0"/>
          <wp:wrapNone/>
          <wp:docPr id="3" name="Picture 3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sz w:val="18"/>
        <w:lang w:eastAsia="en-GB"/>
      </w:rPr>
      <w:drawing>
        <wp:anchor distT="0" distB="0" distL="114300" distR="114300" simplePos="0" relativeHeight="251659264" behindDoc="1" locked="1" layoutInCell="1" allowOverlap="1" wp14:anchorId="5BCEB728" wp14:editId="2455558C">
          <wp:simplePos x="0" y="0"/>
          <wp:positionH relativeFrom="page">
            <wp:posOffset>428625</wp:posOffset>
          </wp:positionH>
          <wp:positionV relativeFrom="page">
            <wp:posOffset>133350</wp:posOffset>
          </wp:positionV>
          <wp:extent cx="7000875" cy="1066800"/>
          <wp:effectExtent l="0" t="0" r="9525" b="0"/>
          <wp:wrapNone/>
          <wp:docPr id="1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008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C77AA" w:rsidRDefault="005C77AA">
    <w:pPr>
      <w:pStyle w:val="Header"/>
    </w:pPr>
  </w:p>
  <w:p w:rsidR="005C77AA" w:rsidRDefault="005C77AA">
    <w:pPr>
      <w:pStyle w:val="Header"/>
    </w:pPr>
  </w:p>
  <w:p w:rsidR="005C77AA" w:rsidRDefault="005C77AA">
    <w:pPr>
      <w:pStyle w:val="Header"/>
    </w:pPr>
  </w:p>
  <w:p w:rsidR="005C77AA" w:rsidRDefault="005C77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3F34"/>
    <w:multiLevelType w:val="hybridMultilevel"/>
    <w:tmpl w:val="D2E6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907F2"/>
    <w:multiLevelType w:val="hybridMultilevel"/>
    <w:tmpl w:val="E6B08124"/>
    <w:lvl w:ilvl="0" w:tplc="28BE6BC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A2E8D"/>
    <w:multiLevelType w:val="hybridMultilevel"/>
    <w:tmpl w:val="3292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512E1"/>
    <w:multiLevelType w:val="hybridMultilevel"/>
    <w:tmpl w:val="95648262"/>
    <w:lvl w:ilvl="0" w:tplc="28BE6BC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C3F4D"/>
    <w:multiLevelType w:val="hybridMultilevel"/>
    <w:tmpl w:val="54EA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20E65"/>
    <w:multiLevelType w:val="hybridMultilevel"/>
    <w:tmpl w:val="BC64E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7234E8"/>
    <w:multiLevelType w:val="hybridMultilevel"/>
    <w:tmpl w:val="093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C1C5A"/>
    <w:multiLevelType w:val="hybridMultilevel"/>
    <w:tmpl w:val="C00AD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6C"/>
    <w:rsid w:val="000C0CFB"/>
    <w:rsid w:val="00150FF9"/>
    <w:rsid w:val="00213258"/>
    <w:rsid w:val="00232314"/>
    <w:rsid w:val="002C044C"/>
    <w:rsid w:val="002C4EEC"/>
    <w:rsid w:val="00347FBA"/>
    <w:rsid w:val="00397D8E"/>
    <w:rsid w:val="003B63E6"/>
    <w:rsid w:val="003E1930"/>
    <w:rsid w:val="004942B8"/>
    <w:rsid w:val="004D616C"/>
    <w:rsid w:val="0052758B"/>
    <w:rsid w:val="00546DB1"/>
    <w:rsid w:val="005C77AA"/>
    <w:rsid w:val="006125AB"/>
    <w:rsid w:val="00696D50"/>
    <w:rsid w:val="0069702B"/>
    <w:rsid w:val="007D575B"/>
    <w:rsid w:val="008164D6"/>
    <w:rsid w:val="00931C0D"/>
    <w:rsid w:val="009942BD"/>
    <w:rsid w:val="009E0842"/>
    <w:rsid w:val="00A05111"/>
    <w:rsid w:val="00A4264F"/>
    <w:rsid w:val="00A64578"/>
    <w:rsid w:val="00A82529"/>
    <w:rsid w:val="00AD27D3"/>
    <w:rsid w:val="00B465E6"/>
    <w:rsid w:val="00C01AE6"/>
    <w:rsid w:val="00CB3117"/>
    <w:rsid w:val="00CB79D4"/>
    <w:rsid w:val="00CC291F"/>
    <w:rsid w:val="00CF4E37"/>
    <w:rsid w:val="00D64CF2"/>
    <w:rsid w:val="00D97FB7"/>
    <w:rsid w:val="00DE59D4"/>
    <w:rsid w:val="00E7408D"/>
    <w:rsid w:val="00EA5E1A"/>
    <w:rsid w:val="00EC55B1"/>
    <w:rsid w:val="00F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37"/>
    <w:pPr>
      <w:ind w:left="720"/>
      <w:contextualSpacing/>
    </w:pPr>
  </w:style>
  <w:style w:type="paragraph" w:customStyle="1" w:styleId="Default">
    <w:name w:val="Default"/>
    <w:rsid w:val="007D5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7D57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77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A"/>
  </w:style>
  <w:style w:type="paragraph" w:styleId="Footer">
    <w:name w:val="footer"/>
    <w:basedOn w:val="Normal"/>
    <w:link w:val="FooterChar"/>
    <w:uiPriority w:val="99"/>
    <w:unhideWhenUsed/>
    <w:rsid w:val="005C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37"/>
    <w:pPr>
      <w:ind w:left="720"/>
      <w:contextualSpacing/>
    </w:pPr>
  </w:style>
  <w:style w:type="paragraph" w:customStyle="1" w:styleId="Default">
    <w:name w:val="Default"/>
    <w:rsid w:val="007D5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7D57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77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A"/>
  </w:style>
  <w:style w:type="paragraph" w:styleId="Footer">
    <w:name w:val="footer"/>
    <w:basedOn w:val="Normal"/>
    <w:link w:val="FooterChar"/>
    <w:uiPriority w:val="99"/>
    <w:unhideWhenUsed/>
    <w:rsid w:val="005C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ley.raison@moorfields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 Bhermi</dc:creator>
  <cp:lastModifiedBy>Administrator</cp:lastModifiedBy>
  <cp:revision>2</cp:revision>
  <cp:lastPrinted>2015-02-02T09:57:00Z</cp:lastPrinted>
  <dcterms:created xsi:type="dcterms:W3CDTF">2017-10-05T13:46:00Z</dcterms:created>
  <dcterms:modified xsi:type="dcterms:W3CDTF">2017-10-05T13:46:00Z</dcterms:modified>
</cp:coreProperties>
</file>